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E5C01" w14:textId="6BF7C674" w:rsidR="004A7485" w:rsidRPr="000E5B0A" w:rsidRDefault="007975A8">
      <w:pPr>
        <w:rPr>
          <w:rFonts w:ascii="Arial" w:hAnsi="Arial" w:cs="Arial"/>
        </w:rPr>
      </w:pPr>
      <w:r w:rsidRPr="000E5B0A">
        <w:rPr>
          <w:rFonts w:ascii="Arial" w:hAnsi="Arial" w:cs="Arial"/>
          <w:noProof/>
        </w:rPr>
        <w:drawing>
          <wp:inline distT="0" distB="0" distL="0" distR="0" wp14:anchorId="1B8533F3" wp14:editId="72A08E36">
            <wp:extent cx="982980" cy="654329"/>
            <wp:effectExtent l="0" t="0" r="0" b="6350"/>
            <wp:docPr id="4" name="Picture 3">
              <a:extLst xmlns:a="http://schemas.openxmlformats.org/drawingml/2006/main">
                <a:ext uri="{FF2B5EF4-FFF2-40B4-BE49-F238E27FC236}">
                  <a16:creationId xmlns:a16="http://schemas.microsoft.com/office/drawing/2014/main" id="{FCE52316-B0FB-892A-9530-2DDF67A41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CE52316-B0FB-892A-9530-2DDF67A41FD3}"/>
                        </a:ext>
                      </a:extLst>
                    </pic:cNvPr>
                    <pic:cNvPicPr>
                      <a:picLocks noChangeAspect="1"/>
                    </pic:cNvPicPr>
                  </pic:nvPicPr>
                  <pic:blipFill rotWithShape="1">
                    <a:blip r:embed="rId5"/>
                    <a:srcRect l="13912" r="13037" b="26555"/>
                    <a:stretch/>
                  </pic:blipFill>
                  <pic:spPr>
                    <a:xfrm>
                      <a:off x="0" y="0"/>
                      <a:ext cx="1008005" cy="670987"/>
                    </a:xfrm>
                    <a:prstGeom prst="rect">
                      <a:avLst/>
                    </a:prstGeom>
                  </pic:spPr>
                </pic:pic>
              </a:graphicData>
            </a:graphic>
          </wp:inline>
        </w:drawing>
      </w:r>
    </w:p>
    <w:p w14:paraId="74F2E2CC" w14:textId="0E730A29" w:rsidR="000E5B0A" w:rsidRDefault="000E5B0A" w:rsidP="000E5B0A">
      <w:pPr>
        <w:spacing w:after="0" w:line="240" w:lineRule="auto"/>
        <w:rPr>
          <w:rFonts w:ascii="Arial" w:hAnsi="Arial" w:cs="Arial"/>
          <w:b/>
          <w:bCs/>
          <w:sz w:val="28"/>
          <w:szCs w:val="28"/>
        </w:rPr>
      </w:pPr>
      <w:r w:rsidRPr="000E5B0A">
        <w:rPr>
          <w:rFonts w:ascii="Arial" w:hAnsi="Arial" w:cs="Arial"/>
          <w:b/>
          <w:bCs/>
          <w:sz w:val="28"/>
          <w:szCs w:val="28"/>
        </w:rPr>
        <w:t>Access to the Coronary Assessment in VA (CAVA) Cohorts</w:t>
      </w:r>
    </w:p>
    <w:p w14:paraId="43A7FDB7" w14:textId="77777777" w:rsidR="000E5B0A" w:rsidRPr="000E5B0A" w:rsidRDefault="000E5B0A" w:rsidP="000E5B0A">
      <w:pPr>
        <w:spacing w:after="0" w:line="240" w:lineRule="auto"/>
        <w:rPr>
          <w:rFonts w:ascii="Arial" w:hAnsi="Arial" w:cs="Arial"/>
          <w:b/>
          <w:bCs/>
          <w:sz w:val="28"/>
          <w:szCs w:val="28"/>
        </w:rPr>
      </w:pPr>
    </w:p>
    <w:p w14:paraId="3291BA4E" w14:textId="77777777" w:rsidR="000E5B0A" w:rsidRDefault="000E5B0A" w:rsidP="000E5B0A">
      <w:pPr>
        <w:spacing w:after="0" w:line="240" w:lineRule="auto"/>
        <w:jc w:val="both"/>
        <w:rPr>
          <w:rFonts w:ascii="Arial" w:hAnsi="Arial" w:cs="Arial"/>
          <w:iCs/>
        </w:rPr>
      </w:pPr>
      <w:r w:rsidRPr="00615121">
        <w:rPr>
          <w:rFonts w:ascii="Arial" w:hAnsi="Arial" w:cs="Arial"/>
          <w:iCs/>
        </w:rPr>
        <w:t xml:space="preserve">Cardiovascular diseases (CVD) are the leading cause of death globally, costing an estimated 17.9 million lives each year. CVD is caused mainly by atherosclerosis, a thickening or hardening of the arteries caused by a buildup of plaque in the inner lining. Importantly, inflammation is recognized as a key component of the disease. Atherosclerotic lesions contain various immune cells coupled with cholesterol infiltrates from the blood. While therapeutics targeting the immune response are currently the fastest growing class of drugs, the challenge of elucidating biomarkers and defining how best to deliver targeted patient-specific approaches remains. Our </w:t>
      </w:r>
      <w:r w:rsidRPr="00615121">
        <w:rPr>
          <w:rFonts w:ascii="Arial" w:hAnsi="Arial" w:cs="Arial"/>
          <w:b/>
          <w:bCs/>
          <w:iCs/>
        </w:rPr>
        <w:t>goal</w:t>
      </w:r>
      <w:r w:rsidRPr="00615121">
        <w:rPr>
          <w:rFonts w:ascii="Arial" w:hAnsi="Arial" w:cs="Arial"/>
          <w:iCs/>
        </w:rPr>
        <w:t xml:space="preserve"> is to reduce barriers for investigators to perform cutting-edge research on cardiovascular diseases, and designate UVA as the premier location for targeting the immune-system for research, diagnosis, prognosis, and treatment of cardiovascular diseases. </w:t>
      </w:r>
    </w:p>
    <w:p w14:paraId="59771DD9" w14:textId="77777777" w:rsidR="000E5B0A" w:rsidRDefault="000E5B0A" w:rsidP="000E5B0A">
      <w:pPr>
        <w:spacing w:after="0" w:line="240" w:lineRule="auto"/>
        <w:jc w:val="both"/>
        <w:rPr>
          <w:rFonts w:ascii="Arial" w:hAnsi="Arial" w:cs="Arial"/>
          <w:iCs/>
        </w:rPr>
      </w:pPr>
    </w:p>
    <w:p w14:paraId="0CF3F013" w14:textId="02061640" w:rsidR="000E5B0A" w:rsidRDefault="000E5B0A" w:rsidP="000E5B0A">
      <w:pPr>
        <w:spacing w:after="0" w:line="240" w:lineRule="auto"/>
        <w:rPr>
          <w:rFonts w:ascii="Arial" w:hAnsi="Arial" w:cs="Arial"/>
          <w:iCs/>
          <w:color w:val="000000" w:themeColor="text1"/>
        </w:rPr>
      </w:pPr>
      <w:r>
        <w:rPr>
          <w:rFonts w:ascii="Arial" w:hAnsi="Arial" w:cs="Arial"/>
          <w:iCs/>
        </w:rPr>
        <w:t xml:space="preserve">Interested investigators should submit a proposal, detailed below, and submit </w:t>
      </w:r>
      <w:r w:rsidRPr="006D57B9">
        <w:rPr>
          <w:rFonts w:ascii="Arial" w:hAnsi="Arial" w:cs="Arial"/>
          <w:iCs/>
          <w:color w:val="000000" w:themeColor="text1"/>
        </w:rPr>
        <w:t xml:space="preserve">to </w:t>
      </w:r>
      <w:hyperlink r:id="rId6" w:tooltip="mailto:iprime-contact@virginia.edu" w:history="1">
        <w:r w:rsidR="006D57B9" w:rsidRPr="006D57B9">
          <w:rPr>
            <w:rStyle w:val="Hyperlink"/>
            <w:rFonts w:ascii="Arial" w:hAnsi="Arial" w:cs="Arial"/>
            <w:iCs/>
            <w:color w:val="000000" w:themeColor="text1"/>
            <w:u w:val="none"/>
          </w:rPr>
          <w:t>iprime-contact@virginia.edu</w:t>
        </w:r>
      </w:hyperlink>
      <w:r w:rsidR="006E23DD">
        <w:rPr>
          <w:rFonts w:ascii="Arial" w:hAnsi="Arial" w:cs="Arial"/>
          <w:iCs/>
          <w:color w:val="000000" w:themeColor="text1"/>
        </w:rPr>
        <w:t>.</w:t>
      </w:r>
    </w:p>
    <w:p w14:paraId="3E8DECE7" w14:textId="77777777" w:rsidR="006E23DD" w:rsidRDefault="006E23DD" w:rsidP="000E5B0A">
      <w:pPr>
        <w:spacing w:after="0" w:line="240" w:lineRule="auto"/>
        <w:rPr>
          <w:rFonts w:ascii="Arial" w:hAnsi="Arial" w:cs="Arial"/>
          <w:iCs/>
          <w:color w:val="000000" w:themeColor="text1"/>
        </w:rPr>
      </w:pPr>
    </w:p>
    <w:p w14:paraId="7F40D0B5" w14:textId="7AD336A9" w:rsidR="006E23DD" w:rsidRDefault="006E23DD" w:rsidP="000E5B0A">
      <w:pPr>
        <w:spacing w:after="0" w:line="240" w:lineRule="auto"/>
        <w:rPr>
          <w:rFonts w:ascii="Arial" w:hAnsi="Arial" w:cs="Arial"/>
          <w:b/>
          <w:bCs/>
          <w:iCs/>
          <w:color w:val="000000" w:themeColor="text1"/>
        </w:rPr>
      </w:pPr>
      <w:r w:rsidRPr="006E23DD">
        <w:rPr>
          <w:rFonts w:ascii="Arial" w:hAnsi="Arial" w:cs="Arial"/>
          <w:b/>
          <w:bCs/>
          <w:iCs/>
          <w:color w:val="000000" w:themeColor="text1"/>
        </w:rPr>
        <w:t>Proposal Guidelines</w:t>
      </w:r>
    </w:p>
    <w:p w14:paraId="7A747394" w14:textId="580D43BC" w:rsidR="006E23DD" w:rsidRDefault="006E23DD" w:rsidP="006E23DD">
      <w:pPr>
        <w:pStyle w:val="ListParagraph"/>
        <w:numPr>
          <w:ilvl w:val="0"/>
          <w:numId w:val="1"/>
        </w:numPr>
        <w:spacing w:after="0" w:line="240" w:lineRule="auto"/>
        <w:rPr>
          <w:rFonts w:ascii="Arial" w:hAnsi="Arial" w:cs="Arial"/>
          <w:iCs/>
          <w:color w:val="000000" w:themeColor="text1"/>
        </w:rPr>
      </w:pPr>
      <w:r w:rsidRPr="006E23DD">
        <w:rPr>
          <w:rFonts w:ascii="Arial" w:hAnsi="Arial" w:cs="Arial"/>
          <w:iCs/>
          <w:color w:val="000000" w:themeColor="text1"/>
        </w:rPr>
        <w:t>Please ensure all coauthors have seen and approved the proposal prior to submission.</w:t>
      </w:r>
    </w:p>
    <w:p w14:paraId="51D98856" w14:textId="6BDFA85A" w:rsidR="006E23DD" w:rsidRDefault="006E23DD" w:rsidP="006E23DD">
      <w:pPr>
        <w:pStyle w:val="ListParagraph"/>
        <w:numPr>
          <w:ilvl w:val="0"/>
          <w:numId w:val="1"/>
        </w:numPr>
        <w:spacing w:after="0" w:line="240" w:lineRule="auto"/>
        <w:rPr>
          <w:rFonts w:ascii="Arial" w:hAnsi="Arial" w:cs="Arial"/>
          <w:iCs/>
          <w:color w:val="000000" w:themeColor="text1"/>
        </w:rPr>
      </w:pPr>
      <w:r>
        <w:rPr>
          <w:rFonts w:ascii="Arial" w:hAnsi="Arial" w:cs="Arial"/>
          <w:iCs/>
          <w:color w:val="000000" w:themeColor="text1"/>
        </w:rPr>
        <w:t>New proposals should be no more than 4 pages in length, excluding the references.</w:t>
      </w:r>
    </w:p>
    <w:p w14:paraId="544ABD76" w14:textId="5F589F63" w:rsidR="006E23DD" w:rsidRDefault="006E23DD" w:rsidP="006E23DD">
      <w:pPr>
        <w:pStyle w:val="ListParagraph"/>
        <w:numPr>
          <w:ilvl w:val="0"/>
          <w:numId w:val="1"/>
        </w:numPr>
        <w:spacing w:after="0" w:line="240" w:lineRule="auto"/>
        <w:rPr>
          <w:rFonts w:ascii="Arial" w:hAnsi="Arial" w:cs="Arial"/>
          <w:iCs/>
          <w:color w:val="000000" w:themeColor="text1"/>
        </w:rPr>
      </w:pPr>
      <w:r>
        <w:rPr>
          <w:rFonts w:ascii="Arial" w:hAnsi="Arial" w:cs="Arial"/>
          <w:iCs/>
          <w:color w:val="000000" w:themeColor="text1"/>
        </w:rPr>
        <w:t>0.5-inch margins, 11-point Arial font, single-spaced.</w:t>
      </w:r>
    </w:p>
    <w:p w14:paraId="2B96CEFC" w14:textId="77777777" w:rsidR="006E23DD" w:rsidRDefault="006E23DD" w:rsidP="006E23DD">
      <w:pPr>
        <w:pStyle w:val="ListParagraph"/>
        <w:numPr>
          <w:ilvl w:val="0"/>
          <w:numId w:val="1"/>
        </w:numPr>
        <w:spacing w:after="0" w:line="240" w:lineRule="auto"/>
        <w:rPr>
          <w:rFonts w:ascii="Arial" w:hAnsi="Arial" w:cs="Arial"/>
          <w:iCs/>
          <w:color w:val="000000" w:themeColor="text1"/>
        </w:rPr>
      </w:pPr>
      <w:r w:rsidRPr="006E23DD">
        <w:rPr>
          <w:rFonts w:ascii="Arial" w:hAnsi="Arial" w:cs="Arial"/>
          <w:iCs/>
          <w:color w:val="000000" w:themeColor="text1"/>
        </w:rPr>
        <w:t xml:space="preserve">Submit as a singular PDF to </w:t>
      </w:r>
      <w:hyperlink r:id="rId7" w:tooltip="mailto:iprime-contact@virginia.edu" w:history="1">
        <w:r w:rsidRPr="006E23DD">
          <w:rPr>
            <w:rStyle w:val="Hyperlink"/>
            <w:rFonts w:ascii="Arial" w:hAnsi="Arial" w:cs="Arial"/>
            <w:iCs/>
            <w:color w:val="000000" w:themeColor="text1"/>
            <w:u w:val="none"/>
          </w:rPr>
          <w:t>iprime-contact@virginia.edu</w:t>
        </w:r>
      </w:hyperlink>
      <w:r w:rsidRPr="006E23DD">
        <w:rPr>
          <w:rFonts w:ascii="Arial" w:hAnsi="Arial" w:cs="Arial"/>
          <w:iCs/>
          <w:color w:val="000000" w:themeColor="text1"/>
        </w:rPr>
        <w:t>.</w:t>
      </w:r>
    </w:p>
    <w:p w14:paraId="4DDF3151" w14:textId="77777777" w:rsidR="006E23DD" w:rsidRDefault="006E23DD" w:rsidP="006E23DD">
      <w:pPr>
        <w:spacing w:after="0" w:line="240" w:lineRule="auto"/>
        <w:rPr>
          <w:rFonts w:ascii="Arial" w:hAnsi="Arial" w:cs="Arial"/>
          <w:iCs/>
          <w:color w:val="000000" w:themeColor="text1"/>
        </w:rPr>
      </w:pPr>
    </w:p>
    <w:p w14:paraId="5C534FA7" w14:textId="67DACB8E" w:rsidR="006E23DD" w:rsidRDefault="006E23DD" w:rsidP="006E23DD">
      <w:pPr>
        <w:spacing w:after="0" w:line="240" w:lineRule="auto"/>
        <w:rPr>
          <w:rFonts w:ascii="Arial" w:hAnsi="Arial" w:cs="Arial"/>
          <w:b/>
          <w:bCs/>
          <w:iCs/>
          <w:color w:val="000000" w:themeColor="text1"/>
        </w:rPr>
      </w:pPr>
      <w:r w:rsidRPr="006E23DD">
        <w:rPr>
          <w:rFonts w:ascii="Arial" w:hAnsi="Arial" w:cs="Arial"/>
          <w:b/>
          <w:bCs/>
          <w:iCs/>
          <w:color w:val="000000" w:themeColor="text1"/>
        </w:rPr>
        <w:t xml:space="preserve">Proposal </w:t>
      </w:r>
      <w:r>
        <w:rPr>
          <w:rFonts w:ascii="Arial" w:hAnsi="Arial" w:cs="Arial"/>
          <w:b/>
          <w:bCs/>
          <w:iCs/>
          <w:color w:val="000000" w:themeColor="text1"/>
        </w:rPr>
        <w:t>Format</w:t>
      </w:r>
    </w:p>
    <w:p w14:paraId="10D4D2F8" w14:textId="077906E5" w:rsidR="006E23DD" w:rsidRPr="006E23DD" w:rsidRDefault="006E23DD" w:rsidP="006E23DD">
      <w:pPr>
        <w:pStyle w:val="ListParagraph"/>
        <w:numPr>
          <w:ilvl w:val="0"/>
          <w:numId w:val="2"/>
        </w:numPr>
        <w:spacing w:after="0" w:line="240" w:lineRule="auto"/>
        <w:rPr>
          <w:rFonts w:ascii="Arial" w:hAnsi="Arial" w:cs="Arial"/>
          <w:b/>
          <w:bCs/>
          <w:iCs/>
          <w:color w:val="000000" w:themeColor="text1"/>
        </w:rPr>
      </w:pPr>
      <w:r>
        <w:rPr>
          <w:rFonts w:ascii="Arial" w:hAnsi="Arial" w:cs="Arial"/>
          <w:iCs/>
          <w:color w:val="000000" w:themeColor="text1"/>
        </w:rPr>
        <w:t>Project Title.</w:t>
      </w:r>
    </w:p>
    <w:p w14:paraId="2FE7A1D1" w14:textId="59533762" w:rsidR="006E23DD" w:rsidRDefault="006E23DD" w:rsidP="006E23DD">
      <w:pPr>
        <w:pStyle w:val="ListParagraph"/>
        <w:numPr>
          <w:ilvl w:val="0"/>
          <w:numId w:val="2"/>
        </w:numPr>
        <w:spacing w:after="0" w:line="240" w:lineRule="auto"/>
        <w:rPr>
          <w:rFonts w:ascii="Arial" w:hAnsi="Arial" w:cs="Arial"/>
          <w:iCs/>
          <w:color w:val="000000" w:themeColor="text1"/>
        </w:rPr>
      </w:pPr>
      <w:r w:rsidRPr="006E23DD">
        <w:rPr>
          <w:rFonts w:ascii="Arial" w:hAnsi="Arial" w:cs="Arial"/>
          <w:iCs/>
          <w:color w:val="000000" w:themeColor="text1"/>
        </w:rPr>
        <w:t xml:space="preserve">Names of </w:t>
      </w:r>
      <w:r>
        <w:rPr>
          <w:rFonts w:ascii="Arial" w:hAnsi="Arial" w:cs="Arial"/>
          <w:iCs/>
          <w:color w:val="000000" w:themeColor="text1"/>
        </w:rPr>
        <w:t xml:space="preserve">principal investigators, co-investigators, collaborators, and trainees to include departmental and school affiliations. </w:t>
      </w:r>
    </w:p>
    <w:p w14:paraId="251EB4A0" w14:textId="2536DBAF" w:rsidR="006E23DD" w:rsidRDefault="007728ED" w:rsidP="006E23DD">
      <w:pPr>
        <w:pStyle w:val="ListParagraph"/>
        <w:numPr>
          <w:ilvl w:val="0"/>
          <w:numId w:val="2"/>
        </w:numPr>
        <w:spacing w:after="0" w:line="240" w:lineRule="auto"/>
        <w:rPr>
          <w:rFonts w:ascii="Arial" w:hAnsi="Arial" w:cs="Arial"/>
          <w:iCs/>
          <w:color w:val="000000" w:themeColor="text1"/>
        </w:rPr>
      </w:pPr>
      <w:r w:rsidRPr="006E23DD">
        <w:rPr>
          <w:rFonts w:ascii="Arial" w:hAnsi="Arial" w:cs="Arial"/>
          <w:iCs/>
          <w:color w:val="000000" w:themeColor="text1"/>
          <w:u w:val="single"/>
        </w:rPr>
        <w:t>Introduction</w:t>
      </w:r>
      <w:r>
        <w:rPr>
          <w:rFonts w:ascii="Arial" w:hAnsi="Arial" w:cs="Arial"/>
          <w:iCs/>
          <w:color w:val="000000" w:themeColor="text1"/>
        </w:rPr>
        <w:t>:</w:t>
      </w:r>
      <w:r w:rsidR="006E23DD">
        <w:rPr>
          <w:rFonts w:ascii="Arial" w:hAnsi="Arial" w:cs="Arial"/>
          <w:iCs/>
          <w:color w:val="000000" w:themeColor="text1"/>
        </w:rPr>
        <w:t xml:space="preserve"> to include specifics on how CAVA Cohort biospecimens or clinical data will be used.</w:t>
      </w:r>
    </w:p>
    <w:p w14:paraId="42909138" w14:textId="600A2363" w:rsidR="006E23DD" w:rsidRDefault="006E23DD" w:rsidP="006E23DD">
      <w:pPr>
        <w:pStyle w:val="ListParagraph"/>
        <w:numPr>
          <w:ilvl w:val="0"/>
          <w:numId w:val="2"/>
        </w:numPr>
        <w:spacing w:after="0" w:line="240" w:lineRule="auto"/>
        <w:rPr>
          <w:rFonts w:ascii="Arial" w:hAnsi="Arial" w:cs="Arial"/>
          <w:iCs/>
          <w:color w:val="000000" w:themeColor="text1"/>
        </w:rPr>
      </w:pPr>
      <w:r w:rsidRPr="006E23DD">
        <w:rPr>
          <w:rFonts w:ascii="Arial" w:hAnsi="Arial" w:cs="Arial"/>
          <w:iCs/>
          <w:color w:val="000000" w:themeColor="text1"/>
          <w:u w:val="single"/>
        </w:rPr>
        <w:t>Research Questions</w:t>
      </w:r>
      <w:r w:rsidR="007728ED">
        <w:rPr>
          <w:rFonts w:ascii="Arial" w:hAnsi="Arial" w:cs="Arial"/>
          <w:iCs/>
          <w:color w:val="000000" w:themeColor="text1"/>
        </w:rPr>
        <w:t>:</w:t>
      </w:r>
      <w:r>
        <w:rPr>
          <w:rFonts w:ascii="Arial" w:hAnsi="Arial" w:cs="Arial"/>
          <w:iCs/>
          <w:color w:val="000000" w:themeColor="text1"/>
        </w:rPr>
        <w:t xml:space="preserve"> to include the specific questions being addressed with the CAVA Cohort</w:t>
      </w:r>
    </w:p>
    <w:p w14:paraId="2F3A22B9" w14:textId="147BD66B" w:rsidR="006E23DD" w:rsidRDefault="006E23DD" w:rsidP="006E23DD">
      <w:pPr>
        <w:pStyle w:val="ListParagraph"/>
        <w:numPr>
          <w:ilvl w:val="0"/>
          <w:numId w:val="2"/>
        </w:numPr>
        <w:spacing w:after="0" w:line="240" w:lineRule="auto"/>
        <w:rPr>
          <w:rFonts w:ascii="Arial" w:hAnsi="Arial" w:cs="Arial"/>
          <w:iCs/>
          <w:color w:val="000000" w:themeColor="text1"/>
        </w:rPr>
      </w:pPr>
      <w:r>
        <w:rPr>
          <w:rFonts w:ascii="Arial" w:hAnsi="Arial" w:cs="Arial"/>
          <w:iCs/>
          <w:color w:val="000000" w:themeColor="text1"/>
          <w:u w:val="single"/>
        </w:rPr>
        <w:t>Preliminary Data</w:t>
      </w:r>
      <w:r w:rsidR="007728ED">
        <w:rPr>
          <w:rFonts w:ascii="Arial" w:hAnsi="Arial" w:cs="Arial"/>
          <w:iCs/>
          <w:color w:val="000000" w:themeColor="text1"/>
          <w:u w:val="single"/>
        </w:rPr>
        <w:t>:</w:t>
      </w:r>
      <w:r>
        <w:rPr>
          <w:rFonts w:ascii="Arial" w:hAnsi="Arial" w:cs="Arial"/>
          <w:iCs/>
          <w:color w:val="000000" w:themeColor="text1"/>
          <w:u w:val="single"/>
        </w:rPr>
        <w:t xml:space="preserve"> </w:t>
      </w:r>
      <w:r>
        <w:rPr>
          <w:rFonts w:ascii="Arial" w:hAnsi="Arial" w:cs="Arial"/>
          <w:iCs/>
          <w:color w:val="000000" w:themeColor="text1"/>
        </w:rPr>
        <w:t>to include relevant data driving your access request.</w:t>
      </w:r>
    </w:p>
    <w:p w14:paraId="2F0E46F9" w14:textId="689F4C7B" w:rsidR="006E23DD" w:rsidRDefault="006E23DD" w:rsidP="006E23DD">
      <w:pPr>
        <w:pStyle w:val="ListParagraph"/>
        <w:numPr>
          <w:ilvl w:val="0"/>
          <w:numId w:val="2"/>
        </w:numPr>
        <w:spacing w:after="0" w:line="240" w:lineRule="auto"/>
        <w:rPr>
          <w:rFonts w:ascii="Arial" w:hAnsi="Arial" w:cs="Arial"/>
          <w:iCs/>
          <w:color w:val="000000" w:themeColor="text1"/>
        </w:rPr>
      </w:pPr>
      <w:r>
        <w:rPr>
          <w:rFonts w:ascii="Arial" w:hAnsi="Arial" w:cs="Arial"/>
          <w:iCs/>
          <w:color w:val="000000" w:themeColor="text1"/>
          <w:u w:val="single"/>
        </w:rPr>
        <w:t>Analysis</w:t>
      </w:r>
      <w:r w:rsidR="007728ED">
        <w:rPr>
          <w:rFonts w:ascii="Arial" w:hAnsi="Arial" w:cs="Arial"/>
          <w:iCs/>
          <w:color w:val="000000" w:themeColor="text1"/>
          <w:u w:val="single"/>
        </w:rPr>
        <w:t>:</w:t>
      </w:r>
      <w:r>
        <w:rPr>
          <w:rFonts w:ascii="Arial" w:hAnsi="Arial" w:cs="Arial"/>
          <w:iCs/>
          <w:color w:val="000000" w:themeColor="text1"/>
        </w:rPr>
        <w:t xml:space="preserve"> </w:t>
      </w:r>
      <w:r w:rsidRPr="006E23DD">
        <w:rPr>
          <w:rFonts w:ascii="Arial" w:hAnsi="Arial" w:cs="Arial"/>
          <w:iCs/>
          <w:color w:val="000000" w:themeColor="text1"/>
        </w:rPr>
        <w:t xml:space="preserve">to include </w:t>
      </w:r>
      <w:r>
        <w:rPr>
          <w:rFonts w:ascii="Arial" w:hAnsi="Arial" w:cs="Arial"/>
          <w:iCs/>
          <w:color w:val="000000" w:themeColor="text1"/>
        </w:rPr>
        <w:t>your detailed approach for bioinformatics and/or statistical analysis.</w:t>
      </w:r>
    </w:p>
    <w:p w14:paraId="58C18CF8" w14:textId="0596560F" w:rsidR="006E23DD" w:rsidRDefault="006E23DD" w:rsidP="006E23DD">
      <w:pPr>
        <w:pStyle w:val="ListParagraph"/>
        <w:numPr>
          <w:ilvl w:val="0"/>
          <w:numId w:val="2"/>
        </w:numPr>
        <w:spacing w:after="0" w:line="240" w:lineRule="auto"/>
        <w:rPr>
          <w:rFonts w:ascii="Arial" w:hAnsi="Arial" w:cs="Arial"/>
          <w:iCs/>
          <w:color w:val="000000" w:themeColor="text1"/>
        </w:rPr>
      </w:pPr>
      <w:r>
        <w:rPr>
          <w:rFonts w:ascii="Arial" w:hAnsi="Arial" w:cs="Arial"/>
          <w:iCs/>
          <w:color w:val="000000" w:themeColor="text1"/>
          <w:u w:val="single"/>
        </w:rPr>
        <w:t>References.</w:t>
      </w:r>
      <w:r>
        <w:rPr>
          <w:rFonts w:ascii="Arial" w:hAnsi="Arial" w:cs="Arial"/>
          <w:iCs/>
          <w:color w:val="000000" w:themeColor="text1"/>
        </w:rPr>
        <w:t xml:space="preserve"> </w:t>
      </w:r>
    </w:p>
    <w:p w14:paraId="6C08A0DC" w14:textId="77777777" w:rsidR="004E104E" w:rsidRPr="004E104E" w:rsidRDefault="004E104E" w:rsidP="004E104E">
      <w:pPr>
        <w:spacing w:after="0" w:line="240" w:lineRule="auto"/>
        <w:rPr>
          <w:rFonts w:ascii="Arial" w:hAnsi="Arial" w:cs="Arial"/>
          <w:iCs/>
          <w:color w:val="000000" w:themeColor="text1"/>
        </w:rPr>
      </w:pPr>
    </w:p>
    <w:p w14:paraId="55A2C6D9" w14:textId="09B7E423" w:rsidR="004E104E" w:rsidRDefault="004E104E" w:rsidP="004E104E">
      <w:pPr>
        <w:spacing w:after="0" w:line="240" w:lineRule="auto"/>
        <w:rPr>
          <w:rFonts w:ascii="Arial" w:hAnsi="Arial" w:cs="Arial"/>
          <w:b/>
          <w:bCs/>
          <w:iCs/>
          <w:color w:val="000000" w:themeColor="text1"/>
        </w:rPr>
      </w:pPr>
      <w:r>
        <w:rPr>
          <w:rFonts w:ascii="Arial" w:hAnsi="Arial" w:cs="Arial"/>
          <w:b/>
          <w:bCs/>
          <w:iCs/>
          <w:color w:val="000000" w:themeColor="text1"/>
        </w:rPr>
        <w:t>Expectation to</w:t>
      </w:r>
      <w:r w:rsidR="00C93794">
        <w:rPr>
          <w:rFonts w:ascii="Arial" w:hAnsi="Arial" w:cs="Arial"/>
          <w:b/>
          <w:bCs/>
          <w:iCs/>
          <w:color w:val="000000" w:themeColor="text1"/>
        </w:rPr>
        <w:t xml:space="preserve"> </w:t>
      </w:r>
      <w:r w:rsidR="009B3CA1">
        <w:rPr>
          <w:rFonts w:ascii="Arial" w:hAnsi="Arial" w:cs="Arial"/>
          <w:b/>
          <w:bCs/>
          <w:iCs/>
          <w:color w:val="000000" w:themeColor="text1"/>
        </w:rPr>
        <w:t>U</w:t>
      </w:r>
      <w:r w:rsidR="00C93794">
        <w:rPr>
          <w:rFonts w:ascii="Arial" w:hAnsi="Arial" w:cs="Arial"/>
          <w:b/>
          <w:bCs/>
          <w:iCs/>
          <w:color w:val="000000" w:themeColor="text1"/>
        </w:rPr>
        <w:t>tilize the Research Data Commons</w:t>
      </w:r>
    </w:p>
    <w:p w14:paraId="3F887FBB" w14:textId="77777777" w:rsidR="00C93794" w:rsidRDefault="00C93794" w:rsidP="004E104E">
      <w:pPr>
        <w:spacing w:after="0" w:line="240" w:lineRule="auto"/>
        <w:rPr>
          <w:rFonts w:ascii="Arial" w:hAnsi="Arial" w:cs="Arial"/>
          <w:b/>
          <w:bCs/>
          <w:iCs/>
          <w:color w:val="000000" w:themeColor="text1"/>
        </w:rPr>
      </w:pPr>
    </w:p>
    <w:p w14:paraId="7273DE74" w14:textId="5874EED9" w:rsidR="00C93794" w:rsidRPr="00C93794" w:rsidRDefault="00C93794" w:rsidP="004E104E">
      <w:pPr>
        <w:spacing w:after="0" w:line="240" w:lineRule="auto"/>
        <w:rPr>
          <w:rFonts w:ascii="Arial" w:hAnsi="Arial" w:cs="Arial"/>
          <w:iCs/>
          <w:color w:val="000000" w:themeColor="text1"/>
        </w:rPr>
      </w:pPr>
      <w:r>
        <w:rPr>
          <w:rFonts w:ascii="Arial" w:hAnsi="Arial" w:cs="Arial"/>
          <w:iCs/>
          <w:color w:val="000000" w:themeColor="text1"/>
        </w:rPr>
        <w:t xml:space="preserve">With the aim of fostering a collaborative ecosystem we ask that data generated using CAVA biospecimens be added into the Research Data Commons. This research data infrastructure enables the safe, secure collection, storage, sharing and analysis of data. Access will be controlled by </w:t>
      </w:r>
      <w:r w:rsidR="00D7767D">
        <w:rPr>
          <w:rFonts w:ascii="Arial" w:hAnsi="Arial" w:cs="Arial"/>
          <w:iCs/>
          <w:color w:val="000000" w:themeColor="text1"/>
        </w:rPr>
        <w:t xml:space="preserve">project principal investigators </w:t>
      </w:r>
      <w:r>
        <w:rPr>
          <w:rFonts w:ascii="Arial" w:hAnsi="Arial" w:cs="Arial"/>
          <w:iCs/>
          <w:color w:val="000000" w:themeColor="text1"/>
        </w:rPr>
        <w:t xml:space="preserve">and various levels of personalized access can be established. </w:t>
      </w:r>
    </w:p>
    <w:p w14:paraId="138032A0" w14:textId="77777777" w:rsidR="004E104E" w:rsidRDefault="004E104E" w:rsidP="004E104E">
      <w:pPr>
        <w:spacing w:after="0" w:line="240" w:lineRule="auto"/>
        <w:rPr>
          <w:rFonts w:ascii="Arial" w:hAnsi="Arial" w:cs="Arial"/>
          <w:b/>
          <w:bCs/>
          <w:iCs/>
          <w:color w:val="000000" w:themeColor="text1"/>
        </w:rPr>
      </w:pPr>
    </w:p>
    <w:p w14:paraId="2F5396FA" w14:textId="77777777" w:rsidR="004E104E" w:rsidRPr="004E104E" w:rsidRDefault="004E104E" w:rsidP="004E104E">
      <w:pPr>
        <w:spacing w:after="0" w:line="240" w:lineRule="auto"/>
        <w:rPr>
          <w:rFonts w:ascii="Arial" w:hAnsi="Arial" w:cs="Arial"/>
          <w:iCs/>
          <w:color w:val="000000" w:themeColor="text1"/>
        </w:rPr>
      </w:pPr>
    </w:p>
    <w:p w14:paraId="1B6E39A8" w14:textId="77777777" w:rsidR="004E104E" w:rsidRPr="006E23DD" w:rsidRDefault="004E104E" w:rsidP="004E104E">
      <w:pPr>
        <w:pStyle w:val="ListParagraph"/>
        <w:spacing w:after="0" w:line="240" w:lineRule="auto"/>
        <w:ind w:left="0"/>
        <w:rPr>
          <w:rFonts w:ascii="Arial" w:hAnsi="Arial" w:cs="Arial"/>
          <w:iCs/>
          <w:color w:val="000000" w:themeColor="text1"/>
        </w:rPr>
      </w:pPr>
    </w:p>
    <w:p w14:paraId="05C8EA6B" w14:textId="2E8C6D8C" w:rsidR="006E23DD" w:rsidRPr="006E23DD" w:rsidRDefault="006E23DD" w:rsidP="006E23DD">
      <w:pPr>
        <w:spacing w:after="0" w:line="240" w:lineRule="auto"/>
        <w:rPr>
          <w:rFonts w:ascii="Arial" w:hAnsi="Arial" w:cs="Arial"/>
          <w:iCs/>
          <w:color w:val="000000" w:themeColor="text1"/>
        </w:rPr>
      </w:pPr>
    </w:p>
    <w:p w14:paraId="41C41117" w14:textId="77777777" w:rsidR="006E23DD" w:rsidRDefault="006E23DD" w:rsidP="006E23DD">
      <w:pPr>
        <w:spacing w:after="0" w:line="240" w:lineRule="auto"/>
        <w:rPr>
          <w:rFonts w:ascii="Arial" w:hAnsi="Arial" w:cs="Arial"/>
          <w:iCs/>
          <w:color w:val="000000" w:themeColor="text1"/>
        </w:rPr>
      </w:pPr>
    </w:p>
    <w:p w14:paraId="7DB4D420" w14:textId="77777777" w:rsidR="006E23DD" w:rsidRDefault="006E23DD" w:rsidP="006E23DD">
      <w:pPr>
        <w:spacing w:after="0" w:line="240" w:lineRule="auto"/>
        <w:rPr>
          <w:rFonts w:ascii="Arial" w:hAnsi="Arial" w:cs="Arial"/>
          <w:iCs/>
          <w:color w:val="000000" w:themeColor="text1"/>
        </w:rPr>
      </w:pPr>
    </w:p>
    <w:p w14:paraId="74DF02C7" w14:textId="77777777" w:rsidR="006E23DD" w:rsidRDefault="006E23DD" w:rsidP="006E23DD">
      <w:pPr>
        <w:spacing w:after="0" w:line="240" w:lineRule="auto"/>
        <w:rPr>
          <w:rFonts w:ascii="Arial" w:hAnsi="Arial" w:cs="Arial"/>
          <w:iCs/>
          <w:color w:val="000000" w:themeColor="text1"/>
        </w:rPr>
      </w:pPr>
    </w:p>
    <w:p w14:paraId="36CC3F95" w14:textId="77777777" w:rsidR="006E23DD" w:rsidRDefault="006E23DD" w:rsidP="006E23DD">
      <w:pPr>
        <w:spacing w:after="0" w:line="240" w:lineRule="auto"/>
        <w:rPr>
          <w:rFonts w:ascii="Arial" w:hAnsi="Arial" w:cs="Arial"/>
          <w:iCs/>
          <w:color w:val="000000" w:themeColor="text1"/>
        </w:rPr>
      </w:pPr>
    </w:p>
    <w:p w14:paraId="7FB90095" w14:textId="77777777" w:rsidR="006E23DD" w:rsidRDefault="006E23DD" w:rsidP="006E23DD">
      <w:pPr>
        <w:spacing w:after="0" w:line="240" w:lineRule="auto"/>
        <w:rPr>
          <w:rFonts w:ascii="Arial" w:hAnsi="Arial" w:cs="Arial"/>
          <w:iCs/>
          <w:color w:val="000000" w:themeColor="text1"/>
        </w:rPr>
      </w:pPr>
    </w:p>
    <w:p w14:paraId="1448DFCD" w14:textId="77777777" w:rsidR="006E23DD" w:rsidRDefault="006E23DD" w:rsidP="006E23DD">
      <w:pPr>
        <w:spacing w:after="0" w:line="240" w:lineRule="auto"/>
        <w:rPr>
          <w:rFonts w:ascii="Arial" w:hAnsi="Arial" w:cs="Arial"/>
          <w:iCs/>
          <w:color w:val="000000" w:themeColor="text1"/>
        </w:rPr>
      </w:pPr>
    </w:p>
    <w:p w14:paraId="09149689" w14:textId="77777777" w:rsidR="006E23DD" w:rsidRDefault="006E23DD" w:rsidP="006E23DD">
      <w:pPr>
        <w:spacing w:after="0" w:line="240" w:lineRule="auto"/>
        <w:rPr>
          <w:rFonts w:ascii="Arial" w:hAnsi="Arial" w:cs="Arial"/>
          <w:iCs/>
          <w:color w:val="000000" w:themeColor="text1"/>
        </w:rPr>
      </w:pPr>
    </w:p>
    <w:p w14:paraId="240EA956" w14:textId="77777777" w:rsidR="006E23DD" w:rsidRPr="006E23DD" w:rsidRDefault="006E23DD" w:rsidP="006E23DD">
      <w:pPr>
        <w:spacing w:after="0" w:line="240" w:lineRule="auto"/>
        <w:rPr>
          <w:rFonts w:ascii="Arial" w:hAnsi="Arial" w:cs="Arial"/>
          <w:iCs/>
          <w:color w:val="000000" w:themeColor="text1"/>
        </w:rPr>
      </w:pPr>
    </w:p>
    <w:p w14:paraId="2607F83C" w14:textId="538F630D" w:rsidR="006E23DD" w:rsidRPr="006E23DD" w:rsidRDefault="006E23DD" w:rsidP="006E23DD">
      <w:pPr>
        <w:pStyle w:val="ListParagraph"/>
        <w:spacing w:after="0" w:line="240" w:lineRule="auto"/>
        <w:rPr>
          <w:rFonts w:ascii="Arial" w:hAnsi="Arial" w:cs="Arial"/>
          <w:iCs/>
          <w:color w:val="000000" w:themeColor="text1"/>
        </w:rPr>
      </w:pPr>
    </w:p>
    <w:p w14:paraId="799E3ACE" w14:textId="77777777" w:rsidR="006E23DD" w:rsidRPr="006E23DD" w:rsidRDefault="006E23DD" w:rsidP="000E5B0A">
      <w:pPr>
        <w:spacing w:after="0" w:line="240" w:lineRule="auto"/>
        <w:rPr>
          <w:rFonts w:ascii="Arial" w:hAnsi="Arial" w:cs="Arial"/>
          <w:iCs/>
          <w:color w:val="000000" w:themeColor="text1"/>
        </w:rPr>
      </w:pPr>
    </w:p>
    <w:p w14:paraId="6AD83CE9" w14:textId="77777777" w:rsidR="006E23DD" w:rsidRDefault="006E23DD" w:rsidP="000E5B0A">
      <w:pPr>
        <w:spacing w:after="0" w:line="240" w:lineRule="auto"/>
        <w:rPr>
          <w:rFonts w:ascii="Arial" w:hAnsi="Arial" w:cs="Arial"/>
          <w:iCs/>
          <w:color w:val="000000" w:themeColor="text1"/>
        </w:rPr>
      </w:pPr>
    </w:p>
    <w:p w14:paraId="608A80DC" w14:textId="77777777" w:rsidR="006E23DD" w:rsidRDefault="006E23DD" w:rsidP="000E5B0A">
      <w:pPr>
        <w:spacing w:after="0" w:line="240" w:lineRule="auto"/>
        <w:rPr>
          <w:rFonts w:ascii="Arial" w:hAnsi="Arial" w:cs="Arial"/>
          <w:iCs/>
          <w:color w:val="000000" w:themeColor="text1"/>
        </w:rPr>
      </w:pPr>
    </w:p>
    <w:p w14:paraId="02876D2B" w14:textId="77777777" w:rsidR="006D57B9" w:rsidRDefault="006D57B9" w:rsidP="000E5B0A">
      <w:pPr>
        <w:spacing w:after="0" w:line="240" w:lineRule="auto"/>
        <w:rPr>
          <w:rFonts w:ascii="Arial" w:hAnsi="Arial" w:cs="Arial"/>
          <w:iCs/>
          <w:color w:val="000000" w:themeColor="text1"/>
        </w:rPr>
      </w:pPr>
    </w:p>
    <w:p w14:paraId="13B8121A" w14:textId="77777777" w:rsidR="006D57B9" w:rsidRPr="006D57B9" w:rsidRDefault="006D57B9" w:rsidP="000E5B0A">
      <w:pPr>
        <w:spacing w:after="0" w:line="240" w:lineRule="auto"/>
        <w:rPr>
          <w:rFonts w:ascii="Arial" w:hAnsi="Arial" w:cs="Arial"/>
          <w:iCs/>
          <w:color w:val="000000" w:themeColor="text1"/>
        </w:rPr>
      </w:pPr>
    </w:p>
    <w:p w14:paraId="5ED2F3E4" w14:textId="77777777" w:rsidR="006D57B9" w:rsidRDefault="006D57B9" w:rsidP="000E5B0A">
      <w:pPr>
        <w:spacing w:after="0" w:line="240" w:lineRule="auto"/>
        <w:rPr>
          <w:rFonts w:ascii="Arial" w:hAnsi="Arial" w:cs="Arial"/>
          <w:iCs/>
        </w:rPr>
      </w:pPr>
    </w:p>
    <w:p w14:paraId="75B21B95" w14:textId="77777777" w:rsidR="006D57B9" w:rsidRDefault="006D57B9" w:rsidP="000E5B0A">
      <w:pPr>
        <w:spacing w:after="0" w:line="240" w:lineRule="auto"/>
        <w:rPr>
          <w:rFonts w:ascii="Arial" w:hAnsi="Arial" w:cs="Arial"/>
          <w:iCs/>
        </w:rPr>
      </w:pPr>
    </w:p>
    <w:p w14:paraId="22AA3EBA" w14:textId="77777777" w:rsidR="000E5B0A" w:rsidRDefault="000E5B0A" w:rsidP="000E5B0A">
      <w:pPr>
        <w:spacing w:after="0" w:line="240" w:lineRule="auto"/>
        <w:rPr>
          <w:rFonts w:ascii="Arial" w:hAnsi="Arial" w:cs="Arial"/>
          <w:iCs/>
        </w:rPr>
      </w:pPr>
    </w:p>
    <w:p w14:paraId="489BECEE" w14:textId="77777777" w:rsidR="006D57B9" w:rsidRDefault="006D57B9" w:rsidP="000E5B0A">
      <w:pPr>
        <w:spacing w:after="0" w:line="240" w:lineRule="auto"/>
        <w:rPr>
          <w:rFonts w:ascii="Arial" w:hAnsi="Arial" w:cs="Arial"/>
          <w:iCs/>
        </w:rPr>
      </w:pPr>
    </w:p>
    <w:p w14:paraId="38A604D6" w14:textId="77777777" w:rsidR="000E5B0A" w:rsidRPr="00615121" w:rsidRDefault="000E5B0A" w:rsidP="000E5B0A">
      <w:pPr>
        <w:spacing w:after="0" w:line="240" w:lineRule="auto"/>
        <w:rPr>
          <w:rFonts w:ascii="Arial" w:hAnsi="Arial" w:cs="Arial"/>
          <w:iCs/>
        </w:rPr>
      </w:pPr>
    </w:p>
    <w:p w14:paraId="5B7FD6BB" w14:textId="77777777" w:rsidR="000E5B0A" w:rsidRPr="000E5B0A" w:rsidRDefault="000E5B0A">
      <w:pPr>
        <w:rPr>
          <w:rFonts w:ascii="Arial" w:hAnsi="Arial" w:cs="Arial"/>
          <w:b/>
          <w:bCs/>
        </w:rPr>
      </w:pPr>
    </w:p>
    <w:p w14:paraId="2A861E51" w14:textId="77777777" w:rsidR="000E5B0A" w:rsidRPr="000E5B0A" w:rsidRDefault="000E5B0A">
      <w:pPr>
        <w:rPr>
          <w:rFonts w:ascii="Arial" w:hAnsi="Arial" w:cs="Arial"/>
          <w:b/>
          <w:bCs/>
        </w:rPr>
      </w:pPr>
    </w:p>
    <w:p w14:paraId="2F3B02B1" w14:textId="77777777" w:rsidR="000E5B0A" w:rsidRPr="000E5B0A" w:rsidRDefault="000E5B0A">
      <w:pPr>
        <w:rPr>
          <w:rFonts w:ascii="Arial" w:hAnsi="Arial" w:cs="Arial"/>
        </w:rPr>
      </w:pPr>
    </w:p>
    <w:sectPr w:rsidR="000E5B0A" w:rsidRPr="000E5B0A" w:rsidSect="000E5B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424F0E"/>
    <w:multiLevelType w:val="hybridMultilevel"/>
    <w:tmpl w:val="948EBA80"/>
    <w:lvl w:ilvl="0" w:tplc="70C81DE0">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BB43F8"/>
    <w:multiLevelType w:val="hybridMultilevel"/>
    <w:tmpl w:val="5F42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8735135">
    <w:abstractNumId w:val="1"/>
  </w:num>
  <w:num w:numId="2" w16cid:durableId="2080979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485"/>
    <w:rsid w:val="000E5B0A"/>
    <w:rsid w:val="0019658C"/>
    <w:rsid w:val="004A7485"/>
    <w:rsid w:val="004E104E"/>
    <w:rsid w:val="006D57B9"/>
    <w:rsid w:val="006E23DD"/>
    <w:rsid w:val="007728ED"/>
    <w:rsid w:val="007975A8"/>
    <w:rsid w:val="008F0802"/>
    <w:rsid w:val="009B3CA1"/>
    <w:rsid w:val="00C93794"/>
    <w:rsid w:val="00D7767D"/>
    <w:rsid w:val="00FB6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12F1B4"/>
  <w15:chartTrackingRefBased/>
  <w15:docId w15:val="{F5102987-BEBE-DA4E-B8FD-47704E94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4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4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4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4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4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4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4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4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4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4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4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4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4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4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4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4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4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485"/>
    <w:rPr>
      <w:rFonts w:eastAsiaTheme="majorEastAsia" w:cstheme="majorBidi"/>
      <w:color w:val="272727" w:themeColor="text1" w:themeTint="D8"/>
    </w:rPr>
  </w:style>
  <w:style w:type="paragraph" w:styleId="Title">
    <w:name w:val="Title"/>
    <w:basedOn w:val="Normal"/>
    <w:next w:val="Normal"/>
    <w:link w:val="TitleChar"/>
    <w:uiPriority w:val="10"/>
    <w:qFormat/>
    <w:rsid w:val="004A74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4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4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4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485"/>
    <w:pPr>
      <w:spacing w:before="160"/>
      <w:jc w:val="center"/>
    </w:pPr>
    <w:rPr>
      <w:i/>
      <w:iCs/>
      <w:color w:val="404040" w:themeColor="text1" w:themeTint="BF"/>
    </w:rPr>
  </w:style>
  <w:style w:type="character" w:customStyle="1" w:styleId="QuoteChar">
    <w:name w:val="Quote Char"/>
    <w:basedOn w:val="DefaultParagraphFont"/>
    <w:link w:val="Quote"/>
    <w:uiPriority w:val="29"/>
    <w:rsid w:val="004A7485"/>
    <w:rPr>
      <w:i/>
      <w:iCs/>
      <w:color w:val="404040" w:themeColor="text1" w:themeTint="BF"/>
    </w:rPr>
  </w:style>
  <w:style w:type="paragraph" w:styleId="ListParagraph">
    <w:name w:val="List Paragraph"/>
    <w:basedOn w:val="Normal"/>
    <w:uiPriority w:val="34"/>
    <w:qFormat/>
    <w:rsid w:val="004A7485"/>
    <w:pPr>
      <w:ind w:left="720"/>
      <w:contextualSpacing/>
    </w:pPr>
  </w:style>
  <w:style w:type="character" w:styleId="IntenseEmphasis">
    <w:name w:val="Intense Emphasis"/>
    <w:basedOn w:val="DefaultParagraphFont"/>
    <w:uiPriority w:val="21"/>
    <w:qFormat/>
    <w:rsid w:val="004A7485"/>
    <w:rPr>
      <w:i/>
      <w:iCs/>
      <w:color w:val="0F4761" w:themeColor="accent1" w:themeShade="BF"/>
    </w:rPr>
  </w:style>
  <w:style w:type="paragraph" w:styleId="IntenseQuote">
    <w:name w:val="Intense Quote"/>
    <w:basedOn w:val="Normal"/>
    <w:next w:val="Normal"/>
    <w:link w:val="IntenseQuoteChar"/>
    <w:uiPriority w:val="30"/>
    <w:qFormat/>
    <w:rsid w:val="004A74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485"/>
    <w:rPr>
      <w:i/>
      <w:iCs/>
      <w:color w:val="0F4761" w:themeColor="accent1" w:themeShade="BF"/>
    </w:rPr>
  </w:style>
  <w:style w:type="character" w:styleId="IntenseReference">
    <w:name w:val="Intense Reference"/>
    <w:basedOn w:val="DefaultParagraphFont"/>
    <w:uiPriority w:val="32"/>
    <w:qFormat/>
    <w:rsid w:val="004A7485"/>
    <w:rPr>
      <w:b/>
      <w:bCs/>
      <w:smallCaps/>
      <w:color w:val="0F4761" w:themeColor="accent1" w:themeShade="BF"/>
      <w:spacing w:val="5"/>
    </w:rPr>
  </w:style>
  <w:style w:type="character" w:styleId="Hyperlink">
    <w:name w:val="Hyperlink"/>
    <w:basedOn w:val="DefaultParagraphFont"/>
    <w:uiPriority w:val="99"/>
    <w:unhideWhenUsed/>
    <w:rsid w:val="007975A8"/>
    <w:rPr>
      <w:color w:val="467886" w:themeColor="hyperlink"/>
      <w:u w:val="single"/>
    </w:rPr>
  </w:style>
  <w:style w:type="character" w:styleId="UnresolvedMention">
    <w:name w:val="Unresolved Mention"/>
    <w:basedOn w:val="DefaultParagraphFont"/>
    <w:uiPriority w:val="99"/>
    <w:semiHidden/>
    <w:unhideWhenUsed/>
    <w:rsid w:val="00797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692789">
      <w:bodyDiv w:val="1"/>
      <w:marLeft w:val="0"/>
      <w:marRight w:val="0"/>
      <w:marTop w:val="0"/>
      <w:marBottom w:val="0"/>
      <w:divBdr>
        <w:top w:val="none" w:sz="0" w:space="0" w:color="auto"/>
        <w:left w:val="none" w:sz="0" w:space="0" w:color="auto"/>
        <w:bottom w:val="none" w:sz="0" w:space="0" w:color="auto"/>
        <w:right w:val="none" w:sz="0" w:space="0" w:color="auto"/>
      </w:divBdr>
      <w:divsChild>
        <w:div w:id="369191878">
          <w:marLeft w:val="0"/>
          <w:marRight w:val="0"/>
          <w:marTop w:val="0"/>
          <w:marBottom w:val="0"/>
          <w:divBdr>
            <w:top w:val="none" w:sz="0" w:space="0" w:color="auto"/>
            <w:left w:val="none" w:sz="0" w:space="0" w:color="auto"/>
            <w:bottom w:val="none" w:sz="0" w:space="0" w:color="auto"/>
            <w:right w:val="none" w:sz="0" w:space="0" w:color="auto"/>
          </w:divBdr>
          <w:divsChild>
            <w:div w:id="2118331502">
              <w:marLeft w:val="0"/>
              <w:marRight w:val="0"/>
              <w:marTop w:val="0"/>
              <w:marBottom w:val="0"/>
              <w:divBdr>
                <w:top w:val="none" w:sz="0" w:space="0" w:color="auto"/>
                <w:left w:val="none" w:sz="0" w:space="0" w:color="auto"/>
                <w:bottom w:val="none" w:sz="0" w:space="0" w:color="auto"/>
                <w:right w:val="none" w:sz="0" w:space="0" w:color="auto"/>
              </w:divBdr>
            </w:div>
          </w:divsChild>
        </w:div>
        <w:div w:id="935866745">
          <w:marLeft w:val="0"/>
          <w:marRight w:val="0"/>
          <w:marTop w:val="0"/>
          <w:marBottom w:val="0"/>
          <w:divBdr>
            <w:top w:val="none" w:sz="0" w:space="0" w:color="auto"/>
            <w:left w:val="none" w:sz="0" w:space="0" w:color="auto"/>
            <w:bottom w:val="none" w:sz="0" w:space="0" w:color="auto"/>
            <w:right w:val="none" w:sz="0" w:space="0" w:color="auto"/>
          </w:divBdr>
          <w:divsChild>
            <w:div w:id="961960007">
              <w:marLeft w:val="0"/>
              <w:marRight w:val="0"/>
              <w:marTop w:val="0"/>
              <w:marBottom w:val="0"/>
              <w:divBdr>
                <w:top w:val="none" w:sz="0" w:space="0" w:color="auto"/>
                <w:left w:val="none" w:sz="0" w:space="0" w:color="auto"/>
                <w:bottom w:val="none" w:sz="0" w:space="0" w:color="auto"/>
                <w:right w:val="none" w:sz="0" w:space="0" w:color="auto"/>
              </w:divBdr>
            </w:div>
            <w:div w:id="1172573944">
              <w:marLeft w:val="0"/>
              <w:marRight w:val="0"/>
              <w:marTop w:val="0"/>
              <w:marBottom w:val="0"/>
              <w:divBdr>
                <w:top w:val="none" w:sz="0" w:space="0" w:color="auto"/>
                <w:left w:val="none" w:sz="0" w:space="0" w:color="auto"/>
                <w:bottom w:val="none" w:sz="0" w:space="0" w:color="auto"/>
                <w:right w:val="none" w:sz="0" w:space="0" w:color="auto"/>
              </w:divBdr>
            </w:div>
            <w:div w:id="1162547399">
              <w:marLeft w:val="0"/>
              <w:marRight w:val="0"/>
              <w:marTop w:val="0"/>
              <w:marBottom w:val="0"/>
              <w:divBdr>
                <w:top w:val="none" w:sz="0" w:space="0" w:color="auto"/>
                <w:left w:val="none" w:sz="0" w:space="0" w:color="auto"/>
                <w:bottom w:val="none" w:sz="0" w:space="0" w:color="auto"/>
                <w:right w:val="none" w:sz="0" w:space="0" w:color="auto"/>
              </w:divBdr>
            </w:div>
            <w:div w:id="822820661">
              <w:marLeft w:val="0"/>
              <w:marRight w:val="0"/>
              <w:marTop w:val="0"/>
              <w:marBottom w:val="0"/>
              <w:divBdr>
                <w:top w:val="none" w:sz="0" w:space="0" w:color="auto"/>
                <w:left w:val="none" w:sz="0" w:space="0" w:color="auto"/>
                <w:bottom w:val="none" w:sz="0" w:space="0" w:color="auto"/>
                <w:right w:val="none" w:sz="0" w:space="0" w:color="auto"/>
              </w:divBdr>
            </w:div>
            <w:div w:id="1825704883">
              <w:marLeft w:val="0"/>
              <w:marRight w:val="0"/>
              <w:marTop w:val="0"/>
              <w:marBottom w:val="0"/>
              <w:divBdr>
                <w:top w:val="none" w:sz="0" w:space="0" w:color="auto"/>
                <w:left w:val="none" w:sz="0" w:space="0" w:color="auto"/>
                <w:bottom w:val="none" w:sz="0" w:space="0" w:color="auto"/>
                <w:right w:val="none" w:sz="0" w:space="0" w:color="auto"/>
              </w:divBdr>
            </w:div>
            <w:div w:id="1672486976">
              <w:marLeft w:val="0"/>
              <w:marRight w:val="0"/>
              <w:marTop w:val="0"/>
              <w:marBottom w:val="0"/>
              <w:divBdr>
                <w:top w:val="none" w:sz="0" w:space="0" w:color="auto"/>
                <w:left w:val="none" w:sz="0" w:space="0" w:color="auto"/>
                <w:bottom w:val="none" w:sz="0" w:space="0" w:color="auto"/>
                <w:right w:val="none" w:sz="0" w:space="0" w:color="auto"/>
              </w:divBdr>
            </w:div>
            <w:div w:id="1106804557">
              <w:marLeft w:val="0"/>
              <w:marRight w:val="0"/>
              <w:marTop w:val="0"/>
              <w:marBottom w:val="0"/>
              <w:divBdr>
                <w:top w:val="none" w:sz="0" w:space="0" w:color="auto"/>
                <w:left w:val="none" w:sz="0" w:space="0" w:color="auto"/>
                <w:bottom w:val="none" w:sz="0" w:space="0" w:color="auto"/>
                <w:right w:val="none" w:sz="0" w:space="0" w:color="auto"/>
              </w:divBdr>
            </w:div>
            <w:div w:id="1328947836">
              <w:marLeft w:val="0"/>
              <w:marRight w:val="0"/>
              <w:marTop w:val="0"/>
              <w:marBottom w:val="0"/>
              <w:divBdr>
                <w:top w:val="none" w:sz="0" w:space="0" w:color="auto"/>
                <w:left w:val="none" w:sz="0" w:space="0" w:color="auto"/>
                <w:bottom w:val="none" w:sz="0" w:space="0" w:color="auto"/>
                <w:right w:val="none" w:sz="0" w:space="0" w:color="auto"/>
              </w:divBdr>
            </w:div>
            <w:div w:id="1863516851">
              <w:marLeft w:val="0"/>
              <w:marRight w:val="0"/>
              <w:marTop w:val="0"/>
              <w:marBottom w:val="0"/>
              <w:divBdr>
                <w:top w:val="none" w:sz="0" w:space="0" w:color="auto"/>
                <w:left w:val="none" w:sz="0" w:space="0" w:color="auto"/>
                <w:bottom w:val="none" w:sz="0" w:space="0" w:color="auto"/>
                <w:right w:val="none" w:sz="0" w:space="0" w:color="auto"/>
              </w:divBdr>
            </w:div>
            <w:div w:id="502161560">
              <w:marLeft w:val="0"/>
              <w:marRight w:val="0"/>
              <w:marTop w:val="0"/>
              <w:marBottom w:val="0"/>
              <w:divBdr>
                <w:top w:val="none" w:sz="0" w:space="0" w:color="auto"/>
                <w:left w:val="none" w:sz="0" w:space="0" w:color="auto"/>
                <w:bottom w:val="none" w:sz="0" w:space="0" w:color="auto"/>
                <w:right w:val="none" w:sz="0" w:space="0" w:color="auto"/>
              </w:divBdr>
            </w:div>
            <w:div w:id="1070077357">
              <w:marLeft w:val="0"/>
              <w:marRight w:val="0"/>
              <w:marTop w:val="0"/>
              <w:marBottom w:val="0"/>
              <w:divBdr>
                <w:top w:val="none" w:sz="0" w:space="0" w:color="auto"/>
                <w:left w:val="none" w:sz="0" w:space="0" w:color="auto"/>
                <w:bottom w:val="none" w:sz="0" w:space="0" w:color="auto"/>
                <w:right w:val="none" w:sz="0" w:space="0" w:color="auto"/>
              </w:divBdr>
            </w:div>
            <w:div w:id="720599637">
              <w:marLeft w:val="0"/>
              <w:marRight w:val="0"/>
              <w:marTop w:val="0"/>
              <w:marBottom w:val="0"/>
              <w:divBdr>
                <w:top w:val="none" w:sz="0" w:space="0" w:color="auto"/>
                <w:left w:val="none" w:sz="0" w:space="0" w:color="auto"/>
                <w:bottom w:val="none" w:sz="0" w:space="0" w:color="auto"/>
                <w:right w:val="none" w:sz="0" w:space="0" w:color="auto"/>
              </w:divBdr>
            </w:div>
            <w:div w:id="893662295">
              <w:marLeft w:val="0"/>
              <w:marRight w:val="0"/>
              <w:marTop w:val="0"/>
              <w:marBottom w:val="0"/>
              <w:divBdr>
                <w:top w:val="none" w:sz="0" w:space="0" w:color="auto"/>
                <w:left w:val="none" w:sz="0" w:space="0" w:color="auto"/>
                <w:bottom w:val="none" w:sz="0" w:space="0" w:color="auto"/>
                <w:right w:val="none" w:sz="0" w:space="0" w:color="auto"/>
              </w:divBdr>
            </w:div>
            <w:div w:id="60565982">
              <w:marLeft w:val="0"/>
              <w:marRight w:val="0"/>
              <w:marTop w:val="0"/>
              <w:marBottom w:val="0"/>
              <w:divBdr>
                <w:top w:val="none" w:sz="0" w:space="0" w:color="auto"/>
                <w:left w:val="none" w:sz="0" w:space="0" w:color="auto"/>
                <w:bottom w:val="none" w:sz="0" w:space="0" w:color="auto"/>
                <w:right w:val="none" w:sz="0" w:space="0" w:color="auto"/>
              </w:divBdr>
            </w:div>
            <w:div w:id="1269973310">
              <w:marLeft w:val="0"/>
              <w:marRight w:val="0"/>
              <w:marTop w:val="0"/>
              <w:marBottom w:val="0"/>
              <w:divBdr>
                <w:top w:val="none" w:sz="0" w:space="0" w:color="auto"/>
                <w:left w:val="none" w:sz="0" w:space="0" w:color="auto"/>
                <w:bottom w:val="none" w:sz="0" w:space="0" w:color="auto"/>
                <w:right w:val="none" w:sz="0" w:space="0" w:color="auto"/>
              </w:divBdr>
            </w:div>
            <w:div w:id="105658976">
              <w:marLeft w:val="0"/>
              <w:marRight w:val="0"/>
              <w:marTop w:val="0"/>
              <w:marBottom w:val="0"/>
              <w:divBdr>
                <w:top w:val="none" w:sz="0" w:space="0" w:color="auto"/>
                <w:left w:val="none" w:sz="0" w:space="0" w:color="auto"/>
                <w:bottom w:val="none" w:sz="0" w:space="0" w:color="auto"/>
                <w:right w:val="none" w:sz="0" w:space="0" w:color="auto"/>
              </w:divBdr>
            </w:div>
            <w:div w:id="426343959">
              <w:marLeft w:val="0"/>
              <w:marRight w:val="0"/>
              <w:marTop w:val="0"/>
              <w:marBottom w:val="0"/>
              <w:divBdr>
                <w:top w:val="none" w:sz="0" w:space="0" w:color="auto"/>
                <w:left w:val="none" w:sz="0" w:space="0" w:color="auto"/>
                <w:bottom w:val="none" w:sz="0" w:space="0" w:color="auto"/>
                <w:right w:val="none" w:sz="0" w:space="0" w:color="auto"/>
              </w:divBdr>
            </w:div>
            <w:div w:id="2021002870">
              <w:marLeft w:val="0"/>
              <w:marRight w:val="0"/>
              <w:marTop w:val="0"/>
              <w:marBottom w:val="0"/>
              <w:divBdr>
                <w:top w:val="none" w:sz="0" w:space="0" w:color="auto"/>
                <w:left w:val="none" w:sz="0" w:space="0" w:color="auto"/>
                <w:bottom w:val="none" w:sz="0" w:space="0" w:color="auto"/>
                <w:right w:val="none" w:sz="0" w:space="0" w:color="auto"/>
              </w:divBdr>
            </w:div>
            <w:div w:id="1250308214">
              <w:marLeft w:val="0"/>
              <w:marRight w:val="0"/>
              <w:marTop w:val="0"/>
              <w:marBottom w:val="0"/>
              <w:divBdr>
                <w:top w:val="none" w:sz="0" w:space="0" w:color="auto"/>
                <w:left w:val="none" w:sz="0" w:space="0" w:color="auto"/>
                <w:bottom w:val="none" w:sz="0" w:space="0" w:color="auto"/>
                <w:right w:val="none" w:sz="0" w:space="0" w:color="auto"/>
              </w:divBdr>
            </w:div>
            <w:div w:id="815100534">
              <w:marLeft w:val="0"/>
              <w:marRight w:val="0"/>
              <w:marTop w:val="0"/>
              <w:marBottom w:val="0"/>
              <w:divBdr>
                <w:top w:val="none" w:sz="0" w:space="0" w:color="auto"/>
                <w:left w:val="none" w:sz="0" w:space="0" w:color="auto"/>
                <w:bottom w:val="none" w:sz="0" w:space="0" w:color="auto"/>
                <w:right w:val="none" w:sz="0" w:space="0" w:color="auto"/>
              </w:divBdr>
            </w:div>
            <w:div w:id="1433550881">
              <w:marLeft w:val="0"/>
              <w:marRight w:val="0"/>
              <w:marTop w:val="0"/>
              <w:marBottom w:val="0"/>
              <w:divBdr>
                <w:top w:val="none" w:sz="0" w:space="0" w:color="auto"/>
                <w:left w:val="none" w:sz="0" w:space="0" w:color="auto"/>
                <w:bottom w:val="none" w:sz="0" w:space="0" w:color="auto"/>
                <w:right w:val="none" w:sz="0" w:space="0" w:color="auto"/>
              </w:divBdr>
            </w:div>
            <w:div w:id="13220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8215">
      <w:bodyDiv w:val="1"/>
      <w:marLeft w:val="0"/>
      <w:marRight w:val="0"/>
      <w:marTop w:val="0"/>
      <w:marBottom w:val="0"/>
      <w:divBdr>
        <w:top w:val="none" w:sz="0" w:space="0" w:color="auto"/>
        <w:left w:val="none" w:sz="0" w:space="0" w:color="auto"/>
        <w:bottom w:val="none" w:sz="0" w:space="0" w:color="auto"/>
        <w:right w:val="none" w:sz="0" w:space="0" w:color="auto"/>
      </w:divBdr>
      <w:divsChild>
        <w:div w:id="1029069848">
          <w:marLeft w:val="0"/>
          <w:marRight w:val="0"/>
          <w:marTop w:val="0"/>
          <w:marBottom w:val="0"/>
          <w:divBdr>
            <w:top w:val="none" w:sz="0" w:space="0" w:color="auto"/>
            <w:left w:val="none" w:sz="0" w:space="0" w:color="auto"/>
            <w:bottom w:val="none" w:sz="0" w:space="0" w:color="auto"/>
            <w:right w:val="none" w:sz="0" w:space="0" w:color="auto"/>
          </w:divBdr>
          <w:divsChild>
            <w:div w:id="1366634010">
              <w:marLeft w:val="0"/>
              <w:marRight w:val="0"/>
              <w:marTop w:val="0"/>
              <w:marBottom w:val="0"/>
              <w:divBdr>
                <w:top w:val="none" w:sz="0" w:space="0" w:color="auto"/>
                <w:left w:val="none" w:sz="0" w:space="0" w:color="auto"/>
                <w:bottom w:val="none" w:sz="0" w:space="0" w:color="auto"/>
                <w:right w:val="none" w:sz="0" w:space="0" w:color="auto"/>
              </w:divBdr>
            </w:div>
          </w:divsChild>
        </w:div>
        <w:div w:id="1361080723">
          <w:marLeft w:val="0"/>
          <w:marRight w:val="0"/>
          <w:marTop w:val="0"/>
          <w:marBottom w:val="0"/>
          <w:divBdr>
            <w:top w:val="none" w:sz="0" w:space="0" w:color="auto"/>
            <w:left w:val="none" w:sz="0" w:space="0" w:color="auto"/>
            <w:bottom w:val="none" w:sz="0" w:space="0" w:color="auto"/>
            <w:right w:val="none" w:sz="0" w:space="0" w:color="auto"/>
          </w:divBdr>
          <w:divsChild>
            <w:div w:id="626005493">
              <w:marLeft w:val="0"/>
              <w:marRight w:val="0"/>
              <w:marTop w:val="0"/>
              <w:marBottom w:val="0"/>
              <w:divBdr>
                <w:top w:val="none" w:sz="0" w:space="0" w:color="auto"/>
                <w:left w:val="none" w:sz="0" w:space="0" w:color="auto"/>
                <w:bottom w:val="none" w:sz="0" w:space="0" w:color="auto"/>
                <w:right w:val="none" w:sz="0" w:space="0" w:color="auto"/>
              </w:divBdr>
            </w:div>
            <w:div w:id="1751805093">
              <w:marLeft w:val="0"/>
              <w:marRight w:val="0"/>
              <w:marTop w:val="0"/>
              <w:marBottom w:val="0"/>
              <w:divBdr>
                <w:top w:val="none" w:sz="0" w:space="0" w:color="auto"/>
                <w:left w:val="none" w:sz="0" w:space="0" w:color="auto"/>
                <w:bottom w:val="none" w:sz="0" w:space="0" w:color="auto"/>
                <w:right w:val="none" w:sz="0" w:space="0" w:color="auto"/>
              </w:divBdr>
            </w:div>
            <w:div w:id="343365301">
              <w:marLeft w:val="0"/>
              <w:marRight w:val="0"/>
              <w:marTop w:val="0"/>
              <w:marBottom w:val="0"/>
              <w:divBdr>
                <w:top w:val="none" w:sz="0" w:space="0" w:color="auto"/>
                <w:left w:val="none" w:sz="0" w:space="0" w:color="auto"/>
                <w:bottom w:val="none" w:sz="0" w:space="0" w:color="auto"/>
                <w:right w:val="none" w:sz="0" w:space="0" w:color="auto"/>
              </w:divBdr>
            </w:div>
            <w:div w:id="2045447936">
              <w:marLeft w:val="0"/>
              <w:marRight w:val="0"/>
              <w:marTop w:val="0"/>
              <w:marBottom w:val="0"/>
              <w:divBdr>
                <w:top w:val="none" w:sz="0" w:space="0" w:color="auto"/>
                <w:left w:val="none" w:sz="0" w:space="0" w:color="auto"/>
                <w:bottom w:val="none" w:sz="0" w:space="0" w:color="auto"/>
                <w:right w:val="none" w:sz="0" w:space="0" w:color="auto"/>
              </w:divBdr>
            </w:div>
            <w:div w:id="2131433922">
              <w:marLeft w:val="0"/>
              <w:marRight w:val="0"/>
              <w:marTop w:val="0"/>
              <w:marBottom w:val="0"/>
              <w:divBdr>
                <w:top w:val="none" w:sz="0" w:space="0" w:color="auto"/>
                <w:left w:val="none" w:sz="0" w:space="0" w:color="auto"/>
                <w:bottom w:val="none" w:sz="0" w:space="0" w:color="auto"/>
                <w:right w:val="none" w:sz="0" w:space="0" w:color="auto"/>
              </w:divBdr>
            </w:div>
            <w:div w:id="614409536">
              <w:marLeft w:val="0"/>
              <w:marRight w:val="0"/>
              <w:marTop w:val="0"/>
              <w:marBottom w:val="0"/>
              <w:divBdr>
                <w:top w:val="none" w:sz="0" w:space="0" w:color="auto"/>
                <w:left w:val="none" w:sz="0" w:space="0" w:color="auto"/>
                <w:bottom w:val="none" w:sz="0" w:space="0" w:color="auto"/>
                <w:right w:val="none" w:sz="0" w:space="0" w:color="auto"/>
              </w:divBdr>
            </w:div>
            <w:div w:id="452986447">
              <w:marLeft w:val="0"/>
              <w:marRight w:val="0"/>
              <w:marTop w:val="0"/>
              <w:marBottom w:val="0"/>
              <w:divBdr>
                <w:top w:val="none" w:sz="0" w:space="0" w:color="auto"/>
                <w:left w:val="none" w:sz="0" w:space="0" w:color="auto"/>
                <w:bottom w:val="none" w:sz="0" w:space="0" w:color="auto"/>
                <w:right w:val="none" w:sz="0" w:space="0" w:color="auto"/>
              </w:divBdr>
            </w:div>
            <w:div w:id="102504852">
              <w:marLeft w:val="0"/>
              <w:marRight w:val="0"/>
              <w:marTop w:val="0"/>
              <w:marBottom w:val="0"/>
              <w:divBdr>
                <w:top w:val="none" w:sz="0" w:space="0" w:color="auto"/>
                <w:left w:val="none" w:sz="0" w:space="0" w:color="auto"/>
                <w:bottom w:val="none" w:sz="0" w:space="0" w:color="auto"/>
                <w:right w:val="none" w:sz="0" w:space="0" w:color="auto"/>
              </w:divBdr>
            </w:div>
            <w:div w:id="1368291599">
              <w:marLeft w:val="0"/>
              <w:marRight w:val="0"/>
              <w:marTop w:val="0"/>
              <w:marBottom w:val="0"/>
              <w:divBdr>
                <w:top w:val="none" w:sz="0" w:space="0" w:color="auto"/>
                <w:left w:val="none" w:sz="0" w:space="0" w:color="auto"/>
                <w:bottom w:val="none" w:sz="0" w:space="0" w:color="auto"/>
                <w:right w:val="none" w:sz="0" w:space="0" w:color="auto"/>
              </w:divBdr>
            </w:div>
            <w:div w:id="1590231172">
              <w:marLeft w:val="0"/>
              <w:marRight w:val="0"/>
              <w:marTop w:val="0"/>
              <w:marBottom w:val="0"/>
              <w:divBdr>
                <w:top w:val="none" w:sz="0" w:space="0" w:color="auto"/>
                <w:left w:val="none" w:sz="0" w:space="0" w:color="auto"/>
                <w:bottom w:val="none" w:sz="0" w:space="0" w:color="auto"/>
                <w:right w:val="none" w:sz="0" w:space="0" w:color="auto"/>
              </w:divBdr>
            </w:div>
            <w:div w:id="1553997620">
              <w:marLeft w:val="0"/>
              <w:marRight w:val="0"/>
              <w:marTop w:val="0"/>
              <w:marBottom w:val="0"/>
              <w:divBdr>
                <w:top w:val="none" w:sz="0" w:space="0" w:color="auto"/>
                <w:left w:val="none" w:sz="0" w:space="0" w:color="auto"/>
                <w:bottom w:val="none" w:sz="0" w:space="0" w:color="auto"/>
                <w:right w:val="none" w:sz="0" w:space="0" w:color="auto"/>
              </w:divBdr>
            </w:div>
            <w:div w:id="324746791">
              <w:marLeft w:val="0"/>
              <w:marRight w:val="0"/>
              <w:marTop w:val="0"/>
              <w:marBottom w:val="0"/>
              <w:divBdr>
                <w:top w:val="none" w:sz="0" w:space="0" w:color="auto"/>
                <w:left w:val="none" w:sz="0" w:space="0" w:color="auto"/>
                <w:bottom w:val="none" w:sz="0" w:space="0" w:color="auto"/>
                <w:right w:val="none" w:sz="0" w:space="0" w:color="auto"/>
              </w:divBdr>
            </w:div>
            <w:div w:id="1767454421">
              <w:marLeft w:val="0"/>
              <w:marRight w:val="0"/>
              <w:marTop w:val="0"/>
              <w:marBottom w:val="0"/>
              <w:divBdr>
                <w:top w:val="none" w:sz="0" w:space="0" w:color="auto"/>
                <w:left w:val="none" w:sz="0" w:space="0" w:color="auto"/>
                <w:bottom w:val="none" w:sz="0" w:space="0" w:color="auto"/>
                <w:right w:val="none" w:sz="0" w:space="0" w:color="auto"/>
              </w:divBdr>
            </w:div>
            <w:div w:id="528760225">
              <w:marLeft w:val="0"/>
              <w:marRight w:val="0"/>
              <w:marTop w:val="0"/>
              <w:marBottom w:val="0"/>
              <w:divBdr>
                <w:top w:val="none" w:sz="0" w:space="0" w:color="auto"/>
                <w:left w:val="none" w:sz="0" w:space="0" w:color="auto"/>
                <w:bottom w:val="none" w:sz="0" w:space="0" w:color="auto"/>
                <w:right w:val="none" w:sz="0" w:space="0" w:color="auto"/>
              </w:divBdr>
            </w:div>
            <w:div w:id="1430657607">
              <w:marLeft w:val="0"/>
              <w:marRight w:val="0"/>
              <w:marTop w:val="0"/>
              <w:marBottom w:val="0"/>
              <w:divBdr>
                <w:top w:val="none" w:sz="0" w:space="0" w:color="auto"/>
                <w:left w:val="none" w:sz="0" w:space="0" w:color="auto"/>
                <w:bottom w:val="none" w:sz="0" w:space="0" w:color="auto"/>
                <w:right w:val="none" w:sz="0" w:space="0" w:color="auto"/>
              </w:divBdr>
            </w:div>
            <w:div w:id="708142219">
              <w:marLeft w:val="0"/>
              <w:marRight w:val="0"/>
              <w:marTop w:val="0"/>
              <w:marBottom w:val="0"/>
              <w:divBdr>
                <w:top w:val="none" w:sz="0" w:space="0" w:color="auto"/>
                <w:left w:val="none" w:sz="0" w:space="0" w:color="auto"/>
                <w:bottom w:val="none" w:sz="0" w:space="0" w:color="auto"/>
                <w:right w:val="none" w:sz="0" w:space="0" w:color="auto"/>
              </w:divBdr>
            </w:div>
            <w:div w:id="1344548855">
              <w:marLeft w:val="0"/>
              <w:marRight w:val="0"/>
              <w:marTop w:val="0"/>
              <w:marBottom w:val="0"/>
              <w:divBdr>
                <w:top w:val="none" w:sz="0" w:space="0" w:color="auto"/>
                <w:left w:val="none" w:sz="0" w:space="0" w:color="auto"/>
                <w:bottom w:val="none" w:sz="0" w:space="0" w:color="auto"/>
                <w:right w:val="none" w:sz="0" w:space="0" w:color="auto"/>
              </w:divBdr>
            </w:div>
            <w:div w:id="559487275">
              <w:marLeft w:val="0"/>
              <w:marRight w:val="0"/>
              <w:marTop w:val="0"/>
              <w:marBottom w:val="0"/>
              <w:divBdr>
                <w:top w:val="none" w:sz="0" w:space="0" w:color="auto"/>
                <w:left w:val="none" w:sz="0" w:space="0" w:color="auto"/>
                <w:bottom w:val="none" w:sz="0" w:space="0" w:color="auto"/>
                <w:right w:val="none" w:sz="0" w:space="0" w:color="auto"/>
              </w:divBdr>
            </w:div>
            <w:div w:id="372001552">
              <w:marLeft w:val="0"/>
              <w:marRight w:val="0"/>
              <w:marTop w:val="0"/>
              <w:marBottom w:val="0"/>
              <w:divBdr>
                <w:top w:val="none" w:sz="0" w:space="0" w:color="auto"/>
                <w:left w:val="none" w:sz="0" w:space="0" w:color="auto"/>
                <w:bottom w:val="none" w:sz="0" w:space="0" w:color="auto"/>
                <w:right w:val="none" w:sz="0" w:space="0" w:color="auto"/>
              </w:divBdr>
            </w:div>
            <w:div w:id="1246496141">
              <w:marLeft w:val="0"/>
              <w:marRight w:val="0"/>
              <w:marTop w:val="0"/>
              <w:marBottom w:val="0"/>
              <w:divBdr>
                <w:top w:val="none" w:sz="0" w:space="0" w:color="auto"/>
                <w:left w:val="none" w:sz="0" w:space="0" w:color="auto"/>
                <w:bottom w:val="none" w:sz="0" w:space="0" w:color="auto"/>
                <w:right w:val="none" w:sz="0" w:space="0" w:color="auto"/>
              </w:divBdr>
            </w:div>
            <w:div w:id="1771395325">
              <w:marLeft w:val="0"/>
              <w:marRight w:val="0"/>
              <w:marTop w:val="0"/>
              <w:marBottom w:val="0"/>
              <w:divBdr>
                <w:top w:val="none" w:sz="0" w:space="0" w:color="auto"/>
                <w:left w:val="none" w:sz="0" w:space="0" w:color="auto"/>
                <w:bottom w:val="none" w:sz="0" w:space="0" w:color="auto"/>
                <w:right w:val="none" w:sz="0" w:space="0" w:color="auto"/>
              </w:divBdr>
            </w:div>
            <w:div w:id="20554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prime-contact@virgini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prime-contact@virginia.edu"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Jessica Lee (xzd4af)</dc:creator>
  <cp:keywords/>
  <dc:description/>
  <cp:lastModifiedBy>Allen, Jessica Lee (xzd4af)</cp:lastModifiedBy>
  <cp:revision>10</cp:revision>
  <dcterms:created xsi:type="dcterms:W3CDTF">2024-10-10T15:01:00Z</dcterms:created>
  <dcterms:modified xsi:type="dcterms:W3CDTF">2024-11-15T15:13:00Z</dcterms:modified>
</cp:coreProperties>
</file>